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E2824" w14:textId="5B5BF6C4" w:rsidR="006A0CC2" w:rsidRDefault="006A0CC2" w:rsidP="006A0CC2">
      <w:pPr>
        <w:widowControl w:val="0"/>
        <w:autoSpaceDE w:val="0"/>
        <w:autoSpaceDN w:val="0"/>
        <w:adjustRightInd w:val="0"/>
        <w:spacing w:after="0" w:line="240" w:lineRule="auto"/>
        <w:ind w:left="10773" w:firstLine="6"/>
        <w:rPr>
          <w:rFonts w:ascii="Times New Roman" w:hAnsi="Times New Roman"/>
          <w:sz w:val="24"/>
          <w:szCs w:val="24"/>
        </w:rPr>
      </w:pPr>
      <w:r w:rsidRPr="00573A60">
        <w:rPr>
          <w:rFonts w:ascii="Times New Roman" w:hAnsi="Times New Roman"/>
          <w:sz w:val="24"/>
          <w:szCs w:val="24"/>
        </w:rPr>
        <w:t>Приложение № 1</w:t>
      </w:r>
    </w:p>
    <w:p w14:paraId="038D653D" w14:textId="5ADAE02F" w:rsidR="006A0CC2" w:rsidRPr="006A0CC2" w:rsidRDefault="006A0CC2" w:rsidP="006A0CC2">
      <w:pPr>
        <w:widowControl w:val="0"/>
        <w:autoSpaceDE w:val="0"/>
        <w:autoSpaceDN w:val="0"/>
        <w:adjustRightInd w:val="0"/>
        <w:spacing w:after="0" w:line="240" w:lineRule="auto"/>
        <w:ind w:left="10773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Учетной</w:t>
      </w:r>
      <w:r w:rsidRPr="006A0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политике</w:t>
      </w:r>
      <w:r w:rsidRPr="006A0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Каховского</w:t>
      </w:r>
      <w:r w:rsidRPr="006A0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A0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Херсонской области </w:t>
      </w:r>
    </w:p>
    <w:p w14:paraId="6271766D" w14:textId="77777777" w:rsidR="006A0CC2" w:rsidRPr="00885526" w:rsidRDefault="006A0CC2" w:rsidP="006A0CC2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</w:p>
    <w:p w14:paraId="35D92650" w14:textId="437A4380" w:rsidR="006A0CC2" w:rsidRPr="004F25BD" w:rsidRDefault="006A0CC2" w:rsidP="006A0CC2">
      <w:pPr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F25BD">
        <w:rPr>
          <w:rFonts w:ascii="Times New Roman" w:hAnsi="Times New Roman" w:cs="Times New Roman"/>
          <w:bCs/>
          <w:kern w:val="36"/>
          <w:sz w:val="28"/>
          <w:szCs w:val="28"/>
        </w:rPr>
        <w:t>График документооборота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администрации </w:t>
      </w:r>
      <w:r w:rsidR="007650E6">
        <w:rPr>
          <w:rFonts w:ascii="Times New Roman" w:hAnsi="Times New Roman" w:cs="Times New Roman"/>
          <w:bCs/>
          <w:kern w:val="36"/>
          <w:sz w:val="28"/>
          <w:szCs w:val="28"/>
        </w:rPr>
        <w:t>К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аховского муниципального округа</w:t>
      </w:r>
    </w:p>
    <w:p w14:paraId="669FA86C" w14:textId="77777777" w:rsidR="006A0CC2" w:rsidRPr="00885526" w:rsidRDefault="006A0CC2" w:rsidP="006A0CC2">
      <w:pPr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tbl>
      <w:tblPr>
        <w:tblW w:w="5061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48"/>
        <w:gridCol w:w="1662"/>
        <w:gridCol w:w="2551"/>
        <w:gridCol w:w="2835"/>
        <w:gridCol w:w="2410"/>
        <w:gridCol w:w="2126"/>
      </w:tblGrid>
      <w:tr w:rsidR="006A0CC2" w:rsidRPr="00885526" w14:paraId="434CBCBE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D1D8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  <w:b/>
                <w:bCs/>
              </w:rPr>
              <w:t xml:space="preserve">Вид документа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2021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r w:rsidRPr="00885526">
              <w:rPr>
                <w:rFonts w:ascii="Times New Roman" w:hAnsi="Times New Roman" w:cs="Times New Roman"/>
                <w:b/>
                <w:bCs/>
              </w:rPr>
              <w:br/>
              <w:t xml:space="preserve">формы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7A5A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  <w:b/>
                <w:bCs/>
              </w:rPr>
              <w:t xml:space="preserve">Кто представляет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A6AA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  <w:b/>
                <w:bCs/>
              </w:rPr>
              <w:t xml:space="preserve">Кому </w:t>
            </w:r>
            <w:r w:rsidRPr="00885526">
              <w:rPr>
                <w:rFonts w:ascii="Times New Roman" w:hAnsi="Times New Roman" w:cs="Times New Roman"/>
                <w:b/>
                <w:bCs/>
              </w:rPr>
              <w:br/>
              <w:t>пр</w:t>
            </w:r>
            <w:bookmarkStart w:id="0" w:name="_GoBack"/>
            <w:bookmarkEnd w:id="0"/>
            <w:r w:rsidRPr="00885526">
              <w:rPr>
                <w:rFonts w:ascii="Times New Roman" w:hAnsi="Times New Roman" w:cs="Times New Roman"/>
                <w:b/>
                <w:bCs/>
              </w:rPr>
              <w:t xml:space="preserve">едставляет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098B77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  <w:b/>
                <w:bCs/>
              </w:rPr>
              <w:t xml:space="preserve">Срок сдачи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81A1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  <w:r w:rsidRPr="00885526">
              <w:rPr>
                <w:rFonts w:ascii="Times New Roman" w:hAnsi="Times New Roman" w:cs="Times New Roman"/>
                <w:b/>
                <w:bCs/>
              </w:rPr>
              <w:br/>
              <w:t xml:space="preserve">исполнения </w:t>
            </w:r>
            <w:r w:rsidRPr="00885526">
              <w:rPr>
                <w:rFonts w:ascii="Times New Roman" w:hAnsi="Times New Roman" w:cs="Times New Roman"/>
                <w:b/>
                <w:bCs/>
              </w:rPr>
              <w:br/>
              <w:t xml:space="preserve">(обработки) </w:t>
            </w:r>
          </w:p>
        </w:tc>
      </w:tr>
      <w:tr w:rsidR="006A0CC2" w:rsidRPr="00885526" w14:paraId="1E8DF6BD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1923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Акт о </w:t>
            </w:r>
            <w:r w:rsidRPr="00885526">
              <w:rPr>
                <w:rFonts w:ascii="Times New Roman" w:hAnsi="Times New Roman" w:cs="Times New Roman"/>
              </w:rPr>
              <w:br/>
              <w:t>приеме-передаче объектов нефинансовых активов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28BD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0504101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A89F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Материально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ответственное </w:t>
            </w:r>
            <w:r w:rsidRPr="00885526">
              <w:rPr>
                <w:rFonts w:ascii="Times New Roman" w:hAnsi="Times New Roman" w:cs="Times New Roman"/>
              </w:rPr>
              <w:br/>
              <w:t xml:space="preserve">лицо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AEB84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6DBA28A7" w14:textId="77777777" w:rsidR="006A0CC2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материально-технического обеспечения и закупок</w:t>
            </w:r>
          </w:p>
          <w:p w14:paraId="19B678B2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отношений</w:t>
            </w:r>
          </w:p>
          <w:p w14:paraId="0840F90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ECD33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месяца, следующего за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отчетным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2EBD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3 рабочих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дней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накладной на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получение </w:t>
            </w:r>
            <w:r w:rsidRPr="00885526">
              <w:rPr>
                <w:rFonts w:ascii="Times New Roman" w:hAnsi="Times New Roman" w:cs="Times New Roman"/>
              </w:rPr>
              <w:br/>
              <w:t xml:space="preserve">основного </w:t>
            </w:r>
            <w:r w:rsidRPr="00885526">
              <w:rPr>
                <w:rFonts w:ascii="Times New Roman" w:hAnsi="Times New Roman" w:cs="Times New Roman"/>
              </w:rPr>
              <w:br/>
              <w:t xml:space="preserve">средства </w:t>
            </w:r>
          </w:p>
        </w:tc>
      </w:tr>
      <w:tr w:rsidR="006A0CC2" w:rsidRPr="00885526" w14:paraId="2C91BFA6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F788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Акт о списании </w:t>
            </w:r>
            <w:r w:rsidRPr="00885526">
              <w:rPr>
                <w:rFonts w:ascii="Times New Roman" w:hAnsi="Times New Roman" w:cs="Times New Roman"/>
              </w:rPr>
              <w:br/>
              <w:t xml:space="preserve">объекта нефинансовых активов (кроме </w:t>
            </w:r>
            <w:r w:rsidRPr="00885526">
              <w:rPr>
                <w:rFonts w:ascii="Times New Roman" w:hAnsi="Times New Roman" w:cs="Times New Roman"/>
              </w:rPr>
              <w:br/>
              <w:t xml:space="preserve">автотранспортных средств)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F413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0504104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75859E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 </w:t>
            </w:r>
            <w:r w:rsidRPr="00885526">
              <w:rPr>
                <w:rFonts w:ascii="Times New Roman" w:hAnsi="Times New Roman" w:cs="Times New Roman"/>
              </w:rPr>
              <w:br/>
              <w:t xml:space="preserve">Материально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ответственное </w:t>
            </w:r>
            <w:r w:rsidRPr="00885526">
              <w:rPr>
                <w:rFonts w:ascii="Times New Roman" w:hAnsi="Times New Roman" w:cs="Times New Roman"/>
              </w:rPr>
              <w:br/>
              <w:t>лицо</w:t>
            </w:r>
          </w:p>
          <w:p w14:paraId="6E93BF6F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23F8A4" w14:textId="77777777" w:rsidR="006A0CC2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материально-технического обеспечения и закупок</w:t>
            </w:r>
          </w:p>
          <w:p w14:paraId="4006740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DF5A44">
              <w:rPr>
                <w:rFonts w:ascii="Times New Roman" w:hAnsi="Times New Roman" w:cs="Times New Roman"/>
              </w:rPr>
              <w:t>Отдел 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E498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месяца, следующего за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отчетным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8564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3 рабочих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дней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отчета </w:t>
            </w:r>
          </w:p>
        </w:tc>
      </w:tr>
      <w:tr w:rsidR="006A0CC2" w:rsidRPr="00885526" w14:paraId="10A99AEB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21A7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Товарная </w:t>
            </w:r>
            <w:r w:rsidRPr="00885526">
              <w:rPr>
                <w:rFonts w:ascii="Times New Roman" w:hAnsi="Times New Roman" w:cs="Times New Roman"/>
              </w:rPr>
              <w:t xml:space="preserve"> </w:t>
            </w:r>
            <w:r w:rsidRPr="00885526">
              <w:rPr>
                <w:rFonts w:ascii="Times New Roman" w:hAnsi="Times New Roman" w:cs="Times New Roman"/>
              </w:rPr>
              <w:br/>
              <w:t xml:space="preserve">накладная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D6AC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0330212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5DC03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Материально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ответственное </w:t>
            </w:r>
            <w:r w:rsidRPr="00885526">
              <w:rPr>
                <w:rFonts w:ascii="Times New Roman" w:hAnsi="Times New Roman" w:cs="Times New Roman"/>
              </w:rPr>
              <w:br/>
              <w:t xml:space="preserve">лицо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62DC3" w14:textId="77777777" w:rsidR="006A0CC2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материально-технического обеспечения и закупок</w:t>
            </w:r>
          </w:p>
          <w:p w14:paraId="52468767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5541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1 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следующего за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отчетным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879E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3 рабочих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дней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отчета </w:t>
            </w:r>
          </w:p>
        </w:tc>
      </w:tr>
      <w:tr w:rsidR="006A0CC2" w:rsidRPr="00885526" w14:paraId="4CC94631" w14:textId="77777777" w:rsidTr="00942046">
        <w:trPr>
          <w:trHeight w:val="1978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8D07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Счет, с</w:t>
            </w:r>
            <w:r w:rsidRPr="00885526">
              <w:rPr>
                <w:rFonts w:ascii="Times New Roman" w:hAnsi="Times New Roman" w:cs="Times New Roman"/>
              </w:rPr>
              <w:t>чет-фактура</w:t>
            </w:r>
            <w:r>
              <w:rPr>
                <w:rFonts w:ascii="Times New Roman" w:hAnsi="Times New Roman" w:cs="Times New Roman"/>
              </w:rPr>
              <w:t>,</w:t>
            </w:r>
            <w:r w:rsidRPr="00885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универсальный передаточный документ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2F7D8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AE84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br/>
              <w:t xml:space="preserve">Заказчик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E6263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1A011AFA" w14:textId="77777777" w:rsidR="006A0CC2" w:rsidRPr="00885526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материально-технического обеспечения и закупок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4A657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следующего за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отчетным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E26F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3 рабочих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дней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представления </w:t>
            </w:r>
          </w:p>
        </w:tc>
      </w:tr>
      <w:tr w:rsidR="006A0CC2" w:rsidRPr="00885526" w14:paraId="726A56C8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6A0B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Акт выполненных </w:t>
            </w:r>
            <w:r w:rsidRPr="00885526">
              <w:rPr>
                <w:rFonts w:ascii="Times New Roman" w:hAnsi="Times New Roman" w:cs="Times New Roman"/>
              </w:rPr>
              <w:br/>
              <w:t xml:space="preserve">работ (услуг)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F667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9C31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85526">
              <w:rPr>
                <w:rFonts w:ascii="Times New Roman" w:hAnsi="Times New Roman" w:cs="Times New Roman"/>
              </w:rPr>
              <w:t xml:space="preserve">аказчик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EDCA4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бухгалтерского учета и отчетности </w:t>
            </w:r>
          </w:p>
          <w:p w14:paraId="18D366C2" w14:textId="77777777" w:rsidR="006A0CC2" w:rsidRPr="00885526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материально-технического обеспечения и закупок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9D887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следующего за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отчетным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4616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3 рабочих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дней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представления </w:t>
            </w:r>
          </w:p>
        </w:tc>
      </w:tr>
      <w:tr w:rsidR="006A0CC2" w:rsidRPr="00885526" w14:paraId="79BC91A0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0273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 выдачи материалов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CA2C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0504210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D5848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Материально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ответственное </w:t>
            </w:r>
            <w:r w:rsidRPr="00885526">
              <w:rPr>
                <w:rFonts w:ascii="Times New Roman" w:hAnsi="Times New Roman" w:cs="Times New Roman"/>
              </w:rPr>
              <w:br/>
              <w:t>лицо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0672B" w14:textId="77777777" w:rsidR="006A0CC2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материально-технического обеспечения и закупок</w:t>
            </w:r>
          </w:p>
          <w:p w14:paraId="4532D27C" w14:textId="77777777" w:rsidR="006A0CC2" w:rsidRPr="00885526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1AE3F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следующего за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отчетным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6808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До 3 рабочих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дней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представления </w:t>
            </w:r>
          </w:p>
        </w:tc>
      </w:tr>
      <w:tr w:rsidR="006A0CC2" w:rsidRPr="00885526" w14:paraId="11F71E3B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BB33D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Инвентаризационная </w:t>
            </w:r>
            <w:r w:rsidRPr="00885526">
              <w:rPr>
                <w:rFonts w:ascii="Times New Roman" w:hAnsi="Times New Roman" w:cs="Times New Roman"/>
              </w:rPr>
              <w:br/>
              <w:t xml:space="preserve">опись </w:t>
            </w:r>
            <w:r>
              <w:rPr>
                <w:rFonts w:ascii="Times New Roman" w:hAnsi="Times New Roman" w:cs="Times New Roman"/>
              </w:rPr>
              <w:t>остатков на счетах учета денежных средств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81EC6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0504082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1763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Председатель, </w:t>
            </w:r>
            <w:r w:rsidRPr="00885526">
              <w:rPr>
                <w:rFonts w:ascii="Times New Roman" w:hAnsi="Times New Roman" w:cs="Times New Roman"/>
              </w:rPr>
              <w:br/>
              <w:t xml:space="preserve">члены комиссии по </w:t>
            </w:r>
            <w:r w:rsidRPr="00885526">
              <w:rPr>
                <w:rFonts w:ascii="Times New Roman" w:hAnsi="Times New Roman" w:cs="Times New Roman"/>
              </w:rPr>
              <w:br/>
              <w:t>инвентаризации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FC46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EDA17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Следующий рабочий день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утверждения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акта, но не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позднее срока,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установленного </w:t>
            </w:r>
            <w:r w:rsidRPr="00885526">
              <w:rPr>
                <w:rFonts w:ascii="Times New Roman" w:hAnsi="Times New Roman" w:cs="Times New Roman"/>
              </w:rPr>
              <w:br/>
            </w:r>
            <w:r w:rsidRPr="00885526">
              <w:rPr>
                <w:rFonts w:ascii="Times New Roman" w:hAnsi="Times New Roman" w:cs="Times New Roman"/>
              </w:rPr>
              <w:lastRenderedPageBreak/>
              <w:t xml:space="preserve">приказом о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проведении </w:t>
            </w:r>
            <w:r w:rsidRPr="00885526">
              <w:rPr>
                <w:rFonts w:ascii="Times New Roman" w:hAnsi="Times New Roman" w:cs="Times New Roman"/>
              </w:rPr>
              <w:br/>
              <w:t>инвентаризации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19E6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885526">
              <w:rPr>
                <w:rFonts w:ascii="Times New Roman" w:hAnsi="Times New Roman" w:cs="Times New Roman"/>
              </w:rPr>
              <w:br/>
              <w:t>месяца</w:t>
            </w:r>
          </w:p>
        </w:tc>
      </w:tr>
      <w:tr w:rsidR="006A0CC2" w:rsidRPr="00885526" w14:paraId="63F14EEF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F691E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Инвентаризационная </w:t>
            </w:r>
            <w:r w:rsidRPr="00885526">
              <w:rPr>
                <w:rFonts w:ascii="Times New Roman" w:hAnsi="Times New Roman" w:cs="Times New Roman"/>
              </w:rPr>
              <w:br/>
              <w:t xml:space="preserve">опись </w:t>
            </w:r>
            <w:r>
              <w:rPr>
                <w:rFonts w:ascii="Times New Roman" w:hAnsi="Times New Roman" w:cs="Times New Roman"/>
              </w:rPr>
              <w:t>наличных денежных средств</w:t>
            </w:r>
            <w:r w:rsidRPr="00885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079C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05040</w:t>
            </w:r>
            <w:r>
              <w:rPr>
                <w:rFonts w:ascii="Times New Roman" w:hAnsi="Times New Roman" w:cs="Times New Roman"/>
              </w:rPr>
              <w:t>88</w:t>
            </w:r>
            <w:r w:rsidRPr="00885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C343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Председатель, </w:t>
            </w:r>
            <w:r w:rsidRPr="00885526">
              <w:rPr>
                <w:rFonts w:ascii="Times New Roman" w:hAnsi="Times New Roman" w:cs="Times New Roman"/>
              </w:rPr>
              <w:br/>
              <w:t xml:space="preserve">члены комиссии по </w:t>
            </w:r>
            <w:r w:rsidRPr="00885526">
              <w:rPr>
                <w:rFonts w:ascii="Times New Roman" w:hAnsi="Times New Roman" w:cs="Times New Roman"/>
              </w:rPr>
              <w:br/>
              <w:t xml:space="preserve">инвентаризации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FAE31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5BD8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Следующий рабочий день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утверждения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акта, но не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позднее срока,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установленного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приказом о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проведении </w:t>
            </w:r>
            <w:r w:rsidRPr="00885526">
              <w:rPr>
                <w:rFonts w:ascii="Times New Roman" w:hAnsi="Times New Roman" w:cs="Times New Roman"/>
              </w:rPr>
              <w:br/>
              <w:t xml:space="preserve">инвентаризации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56A7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В течение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 </w:t>
            </w:r>
          </w:p>
        </w:tc>
      </w:tr>
      <w:tr w:rsidR="006A0CC2" w:rsidRPr="00885526" w14:paraId="769067AC" w14:textId="77777777" w:rsidTr="00942046">
        <w:trPr>
          <w:trHeight w:val="2505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E178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Акт о результатах </w:t>
            </w:r>
            <w:r w:rsidRPr="00885526">
              <w:rPr>
                <w:rFonts w:ascii="Times New Roman" w:hAnsi="Times New Roman" w:cs="Times New Roman"/>
              </w:rPr>
              <w:br/>
              <w:t xml:space="preserve">инвентаризации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903F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0504835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ABD0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Председатель, </w:t>
            </w:r>
            <w:r w:rsidRPr="00885526">
              <w:rPr>
                <w:rFonts w:ascii="Times New Roman" w:hAnsi="Times New Roman" w:cs="Times New Roman"/>
              </w:rPr>
              <w:br/>
              <w:t xml:space="preserve">члены комиссии по </w:t>
            </w:r>
            <w:r w:rsidRPr="00885526">
              <w:rPr>
                <w:rFonts w:ascii="Times New Roman" w:hAnsi="Times New Roman" w:cs="Times New Roman"/>
              </w:rPr>
              <w:br/>
              <w:t xml:space="preserve">инвентаризации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E19CC3" w14:textId="77777777" w:rsidR="006A0CC2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2747D708" w14:textId="77777777" w:rsidR="006A0CC2" w:rsidRDefault="006A0CC2" w:rsidP="00942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материально-технического обеспечения и закупок</w:t>
            </w:r>
          </w:p>
          <w:p w14:paraId="0A1120D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отношений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627F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Следующий </w:t>
            </w:r>
            <w:r>
              <w:rPr>
                <w:rFonts w:ascii="Times New Roman" w:hAnsi="Times New Roman" w:cs="Times New Roman"/>
              </w:rPr>
              <w:t>рабочий</w:t>
            </w:r>
            <w:r w:rsidRPr="00885526">
              <w:rPr>
                <w:rFonts w:ascii="Times New Roman" w:hAnsi="Times New Roman" w:cs="Times New Roman"/>
              </w:rPr>
              <w:t xml:space="preserve"> день 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утверждения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акта, но не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позднее срока,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установленного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приказом о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проведении </w:t>
            </w:r>
            <w:r w:rsidRPr="00885526">
              <w:rPr>
                <w:rFonts w:ascii="Times New Roman" w:hAnsi="Times New Roman" w:cs="Times New Roman"/>
              </w:rPr>
              <w:br/>
              <w:t xml:space="preserve">инвентаризации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7B6E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В течение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885526">
              <w:rPr>
                <w:rFonts w:ascii="Times New Roman" w:hAnsi="Times New Roman" w:cs="Times New Roman"/>
              </w:rPr>
              <w:br/>
              <w:t xml:space="preserve">месяца </w:t>
            </w:r>
          </w:p>
        </w:tc>
      </w:tr>
      <w:tr w:rsidR="006A0CC2" w:rsidRPr="00885526" w14:paraId="1AC12B98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634B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Табель учета </w:t>
            </w:r>
            <w:r w:rsidRPr="00885526">
              <w:rPr>
                <w:rFonts w:ascii="Times New Roman" w:hAnsi="Times New Roman" w:cs="Times New Roman"/>
              </w:rPr>
              <w:br/>
              <w:t xml:space="preserve">использования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рабочего времени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7FF983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0504421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3EB8F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кадровой работы, муниципальной службы и наград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0A60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EA658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– </w:t>
            </w:r>
            <w:proofErr w:type="spellStart"/>
            <w:r w:rsidRPr="00885526"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текущего месяца</w:t>
            </w:r>
            <w:r w:rsidRPr="0088552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8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 месяца </w:t>
            </w:r>
            <w:r>
              <w:rPr>
                <w:rFonts w:ascii="Times New Roman" w:hAnsi="Times New Roman" w:cs="Times New Roman"/>
              </w:rPr>
              <w:t>следующего за расчетным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0809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85526">
              <w:rPr>
                <w:rFonts w:ascii="Times New Roman" w:hAnsi="Times New Roman" w:cs="Times New Roman"/>
              </w:rPr>
              <w:t xml:space="preserve">-го и </w:t>
            </w:r>
            <w:r>
              <w:rPr>
                <w:rFonts w:ascii="Times New Roman" w:hAnsi="Times New Roman" w:cs="Times New Roman"/>
              </w:rPr>
              <w:t>10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каждого месяца </w:t>
            </w:r>
          </w:p>
        </w:tc>
      </w:tr>
      <w:tr w:rsidR="006A0CC2" w:rsidRPr="00885526" w14:paraId="619A63A5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235D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lastRenderedPageBreak/>
              <w:t xml:space="preserve">Приказ о приеме </w:t>
            </w:r>
            <w:r w:rsidRPr="00885526">
              <w:rPr>
                <w:rFonts w:ascii="Times New Roman" w:hAnsi="Times New Roman" w:cs="Times New Roman"/>
              </w:rPr>
              <w:br/>
              <w:t xml:space="preserve">работника на работу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962B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CAAAC" w14:textId="77777777" w:rsidR="006A0CC2" w:rsidRPr="00885526" w:rsidRDefault="006A0CC2" w:rsidP="00942046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кадровой работы, муниципальной службы и наград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C582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DED6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Не позднее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первого рабочего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дня вновь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принимаемого на </w:t>
            </w:r>
            <w:r w:rsidRPr="00885526">
              <w:rPr>
                <w:rFonts w:ascii="Times New Roman" w:hAnsi="Times New Roman" w:cs="Times New Roman"/>
              </w:rPr>
              <w:br/>
              <w:t xml:space="preserve">работу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9C5E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85526">
              <w:rPr>
                <w:rFonts w:ascii="Times New Roman" w:hAnsi="Times New Roman" w:cs="Times New Roman"/>
              </w:rPr>
              <w:t xml:space="preserve">-го и </w:t>
            </w:r>
            <w:r>
              <w:rPr>
                <w:rFonts w:ascii="Times New Roman" w:hAnsi="Times New Roman" w:cs="Times New Roman"/>
              </w:rPr>
              <w:t>05</w:t>
            </w:r>
            <w:r w:rsidRPr="00885526">
              <w:rPr>
                <w:rFonts w:ascii="Times New Roman" w:hAnsi="Times New Roman" w:cs="Times New Roman"/>
              </w:rPr>
              <w:t xml:space="preserve">-го числа </w:t>
            </w:r>
            <w:r w:rsidRPr="00885526">
              <w:rPr>
                <w:rFonts w:ascii="Times New Roman" w:hAnsi="Times New Roman" w:cs="Times New Roman"/>
              </w:rPr>
              <w:br/>
              <w:t xml:space="preserve">каждого месяца </w:t>
            </w:r>
          </w:p>
        </w:tc>
      </w:tr>
      <w:tr w:rsidR="006A0CC2" w:rsidRPr="00885526" w14:paraId="0DCECDC9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D8F4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Приказ об увольнении </w:t>
            </w:r>
            <w:r w:rsidRPr="00885526">
              <w:rPr>
                <w:rFonts w:ascii="Times New Roman" w:hAnsi="Times New Roman" w:cs="Times New Roman"/>
              </w:rPr>
              <w:br/>
              <w:t xml:space="preserve">работника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9E6493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4FD80" w14:textId="77777777" w:rsidR="006A0CC2" w:rsidRPr="00885526" w:rsidRDefault="006A0CC2" w:rsidP="00942046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кадровой работы, муниципальной службы и наград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DBD6A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861E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Не менее чем за </w:t>
            </w:r>
            <w:r w:rsidRPr="008855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  <w:r w:rsidRPr="00885526">
              <w:rPr>
                <w:rFonts w:ascii="Times New Roman" w:hAnsi="Times New Roman" w:cs="Times New Roman"/>
              </w:rPr>
              <w:t xml:space="preserve"> рабочих дней </w:t>
            </w:r>
            <w:r w:rsidRPr="00885526">
              <w:rPr>
                <w:rFonts w:ascii="Times New Roman" w:hAnsi="Times New Roman" w:cs="Times New Roman"/>
              </w:rPr>
              <w:br/>
              <w:t xml:space="preserve">до увольнения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09EF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3 рабочих дня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приказа </w:t>
            </w:r>
          </w:p>
        </w:tc>
      </w:tr>
      <w:tr w:rsidR="006A0CC2" w:rsidRPr="00885526" w14:paraId="30890245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95503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Приказ о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предоставлении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отпуска работнику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F286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D1EB4" w14:textId="77777777" w:rsidR="006A0CC2" w:rsidRPr="00885526" w:rsidRDefault="006A0CC2" w:rsidP="00942046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кадровой работы, муниципальной службы и наград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FB6D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5E23E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Не менее чем за </w:t>
            </w:r>
            <w:r w:rsidRPr="008855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14</w:t>
            </w:r>
            <w:r w:rsidRPr="00885526">
              <w:rPr>
                <w:rFonts w:ascii="Times New Roman" w:hAnsi="Times New Roman" w:cs="Times New Roman"/>
              </w:rPr>
              <w:t xml:space="preserve"> рабочих дней </w:t>
            </w:r>
            <w:r w:rsidRPr="00885526">
              <w:rPr>
                <w:rFonts w:ascii="Times New Roman" w:hAnsi="Times New Roman" w:cs="Times New Roman"/>
              </w:rPr>
              <w:br/>
              <w:t xml:space="preserve">до наступления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отпуска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54EB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3 рабочих дня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приказа </w:t>
            </w:r>
          </w:p>
        </w:tc>
      </w:tr>
      <w:tr w:rsidR="006A0CC2" w:rsidRPr="00885526" w14:paraId="2FD8EE46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8D15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направлении сотрудника в командировку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4640E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F384F" w14:textId="77777777" w:rsidR="006A0CC2" w:rsidRDefault="006A0CC2" w:rsidP="00942046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кадровой работы, муниципальной службы и наград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03CF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08D5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Не менее чем за </w:t>
            </w:r>
            <w:r w:rsidRPr="008855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</w:t>
            </w:r>
            <w:r w:rsidRPr="00885526">
              <w:rPr>
                <w:rFonts w:ascii="Times New Roman" w:hAnsi="Times New Roman" w:cs="Times New Roman"/>
              </w:rPr>
              <w:t xml:space="preserve"> рабочих дней </w:t>
            </w:r>
            <w:r w:rsidRPr="00885526">
              <w:rPr>
                <w:rFonts w:ascii="Times New Roman" w:hAnsi="Times New Roman" w:cs="Times New Roman"/>
              </w:rPr>
              <w:br/>
              <w:t xml:space="preserve">до наступления </w:t>
            </w:r>
            <w:r w:rsidRPr="00885526">
              <w:rPr>
                <w:rFonts w:ascii="Times New Roman" w:hAnsi="Times New Roman" w:cs="Times New Roman"/>
              </w:rPr>
              <w:br/>
              <w:t>отпуска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B8E8F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3 рабочих дня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85526">
              <w:rPr>
                <w:rFonts w:ascii="Times New Roman" w:hAnsi="Times New Roman" w:cs="Times New Roman"/>
              </w:rPr>
              <w:br/>
              <w:t>приказа</w:t>
            </w:r>
          </w:p>
        </w:tc>
      </w:tr>
      <w:tr w:rsidR="006A0CC2" w:rsidRPr="00885526" w14:paraId="73A4500E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9C39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Заявление на единовременную выплату </w:t>
            </w:r>
            <w:r w:rsidRPr="00885526">
              <w:rPr>
                <w:rFonts w:ascii="Times New Roman" w:hAnsi="Times New Roman" w:cs="Times New Roman"/>
              </w:rPr>
              <w:br/>
              <w:t xml:space="preserve">при предоставлении </w:t>
            </w:r>
            <w:r w:rsidRPr="00885526">
              <w:rPr>
                <w:rFonts w:ascii="Times New Roman" w:hAnsi="Times New Roman" w:cs="Times New Roman"/>
              </w:rPr>
              <w:br/>
              <w:t xml:space="preserve">ежегодного оплачиваемого отпуска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11D26C" w14:textId="77777777" w:rsidR="006A0CC2" w:rsidRPr="00885526" w:rsidRDefault="006A0CC2" w:rsidP="00942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Произвольная форма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24D27" w14:textId="77777777" w:rsidR="006A0CC2" w:rsidRPr="00885526" w:rsidRDefault="006A0CC2" w:rsidP="00942046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кадровой работы, муниципальной службы и наград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6BBC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F206E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Не менее чем за </w:t>
            </w:r>
            <w:r w:rsidRPr="008855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14</w:t>
            </w:r>
            <w:r w:rsidRPr="00885526">
              <w:rPr>
                <w:rFonts w:ascii="Times New Roman" w:hAnsi="Times New Roman" w:cs="Times New Roman"/>
              </w:rPr>
              <w:t xml:space="preserve"> рабочих дней </w:t>
            </w:r>
            <w:r w:rsidRPr="00885526">
              <w:rPr>
                <w:rFonts w:ascii="Times New Roman" w:hAnsi="Times New Roman" w:cs="Times New Roman"/>
              </w:rPr>
              <w:br/>
              <w:t xml:space="preserve">до наступления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отпуска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BF2F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3 рабочих дня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после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85526">
              <w:rPr>
                <w:rFonts w:ascii="Times New Roman" w:hAnsi="Times New Roman" w:cs="Times New Roman"/>
              </w:rPr>
              <w:br/>
              <w:t xml:space="preserve">заявления </w:t>
            </w:r>
          </w:p>
        </w:tc>
      </w:tr>
      <w:tr w:rsidR="006A0CC2" w:rsidRPr="00885526" w14:paraId="74AEB82A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02BF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Заявление на выплату </w:t>
            </w:r>
            <w:r w:rsidRPr="00885526">
              <w:rPr>
                <w:rFonts w:ascii="Times New Roman" w:hAnsi="Times New Roman" w:cs="Times New Roman"/>
              </w:rPr>
              <w:br/>
              <w:t xml:space="preserve">материальной помощи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448F9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Произвольная форма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05DEA" w14:textId="77777777" w:rsidR="006A0CC2" w:rsidRPr="00885526" w:rsidRDefault="006A0CC2" w:rsidP="00942046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вопросам кадровой работы,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службы и наград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F96C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980FAF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День подачи </w:t>
            </w:r>
            <w:r w:rsidRPr="00885526">
              <w:rPr>
                <w:rFonts w:ascii="Times New Roman" w:hAnsi="Times New Roman" w:cs="Times New Roman"/>
              </w:rPr>
              <w:br/>
              <w:t xml:space="preserve">заявления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E79A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Не позднее 4-</w:t>
            </w:r>
            <w:r>
              <w:rPr>
                <w:rFonts w:ascii="Times New Roman" w:hAnsi="Times New Roman" w:cs="Times New Roman"/>
              </w:rPr>
              <w:t>х</w:t>
            </w:r>
            <w:r w:rsidRPr="008855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дней с даты </w:t>
            </w:r>
            <w:r>
              <w:rPr>
                <w:rFonts w:ascii="Times New Roman" w:hAnsi="Times New Roman" w:cs="Times New Roman"/>
              </w:rPr>
              <w:lastRenderedPageBreak/>
              <w:t>согласования заявления</w:t>
            </w:r>
          </w:p>
        </w:tc>
      </w:tr>
      <w:tr w:rsidR="006A0CC2" w:rsidRPr="00885526" w14:paraId="1F80C115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C06AF" w14:textId="77777777" w:rsidR="006A0CC2" w:rsidRPr="000D161E" w:rsidRDefault="009B184E" w:rsidP="00942046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6A0CC2" w:rsidRPr="000D161E">
                <w:rPr>
                  <w:rFonts w:ascii="Times New Roman" w:hAnsi="Times New Roman" w:cs="Times New Roman"/>
                </w:rPr>
                <w:t>Авансовый отчет</w:t>
              </w:r>
            </w:hyperlink>
            <w:r w:rsidR="006A0CC2" w:rsidRPr="000D1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96947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0504505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88C73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Подотчетные лица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118CE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1D61689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5FC7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По истечении 3 </w:t>
            </w:r>
            <w:r w:rsidRPr="00885526">
              <w:rPr>
                <w:rFonts w:ascii="Times New Roman" w:hAnsi="Times New Roman" w:cs="Times New Roman"/>
              </w:rPr>
              <w:br/>
              <w:t xml:space="preserve">дней </w:t>
            </w:r>
            <w:r>
              <w:rPr>
                <w:rFonts w:ascii="Times New Roman" w:hAnsi="Times New Roman" w:cs="Times New Roman"/>
              </w:rPr>
              <w:t>с даты получения средств под отчет</w:t>
            </w:r>
            <w:r w:rsidRPr="00885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4118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3 рабочих дня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после получения </w:t>
            </w:r>
            <w:hyperlink r:id="rId7" w:tgtFrame="_blank" w:history="1">
              <w:r w:rsidRPr="0099199C">
                <w:rPr>
                  <w:rFonts w:ascii="Times New Roman" w:hAnsi="Times New Roman" w:cs="Times New Roman"/>
                </w:rPr>
                <w:t>авансового отчета</w:t>
              </w:r>
            </w:hyperlink>
            <w:r w:rsidRPr="008855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CC2" w:rsidRPr="00885526" w14:paraId="73348D31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7C0B1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Приходный, расходный кассовый ордер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2174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0310001 </w:t>
            </w:r>
          </w:p>
          <w:p w14:paraId="2F03887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0310002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96DAE7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Специалист о</w:t>
            </w:r>
            <w:r w:rsidRPr="00885526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Pr="00885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7758A70E" w14:textId="77777777" w:rsidR="006A0CC2" w:rsidRDefault="006A0CC2" w:rsidP="00942046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0DCDCE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6F9D2C47" w14:textId="77777777" w:rsidR="006A0CC2" w:rsidRDefault="006A0CC2" w:rsidP="00942046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894D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В момент приема-выдачи денежных </w:t>
            </w:r>
            <w:r w:rsidRPr="00885526">
              <w:rPr>
                <w:rFonts w:ascii="Times New Roman" w:hAnsi="Times New Roman" w:cs="Times New Roman"/>
              </w:rPr>
              <w:br/>
              <w:t xml:space="preserve">средств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327EBA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В день приема-выдачи денежных средств </w:t>
            </w:r>
          </w:p>
        </w:tc>
      </w:tr>
      <w:tr w:rsidR="006A0CC2" w:rsidRPr="00885526" w14:paraId="62C897DB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99918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Расчет платежей </w:t>
            </w:r>
            <w:r w:rsidRPr="00885526">
              <w:rPr>
                <w:rFonts w:ascii="Times New Roman" w:hAnsi="Times New Roman" w:cs="Times New Roman"/>
              </w:rPr>
              <w:br/>
              <w:t xml:space="preserve">по </w:t>
            </w:r>
            <w:r w:rsidRPr="00885526">
              <w:rPr>
                <w:rFonts w:ascii="Times New Roman" w:hAnsi="Times New Roman" w:cs="Times New Roman"/>
              </w:rPr>
              <w:br/>
              <w:t xml:space="preserve">страховым </w:t>
            </w:r>
            <w:r>
              <w:rPr>
                <w:rFonts w:ascii="Times New Roman" w:hAnsi="Times New Roman" w:cs="Times New Roman"/>
              </w:rPr>
              <w:t>взносам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3172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BAFB8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7C41188E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8034F" w14:textId="17E6E66B" w:rsidR="006A0CC2" w:rsidRPr="00885526" w:rsidRDefault="007650E6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0CC2">
              <w:rPr>
                <w:rFonts w:ascii="Times New Roman" w:hAnsi="Times New Roman" w:cs="Times New Roman"/>
              </w:rPr>
              <w:t>ФНС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3D42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85526">
              <w:rPr>
                <w:rFonts w:ascii="Times New Roman" w:hAnsi="Times New Roman" w:cs="Times New Roman"/>
              </w:rPr>
              <w:t xml:space="preserve">-е число месяца, </w:t>
            </w:r>
            <w:r w:rsidRPr="00885526">
              <w:rPr>
                <w:rFonts w:ascii="Times New Roman" w:hAnsi="Times New Roman" w:cs="Times New Roman"/>
              </w:rPr>
              <w:br/>
              <w:t xml:space="preserve">следующего за </w:t>
            </w:r>
            <w:r w:rsidRPr="00885526">
              <w:rPr>
                <w:rFonts w:ascii="Times New Roman" w:hAnsi="Times New Roman" w:cs="Times New Roman"/>
              </w:rPr>
              <w:br/>
              <w:t xml:space="preserve">отчетным кварталом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DB514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Срок представления отчета – </w:t>
            </w:r>
            <w:r>
              <w:rPr>
                <w:rFonts w:ascii="Times New Roman" w:hAnsi="Times New Roman" w:cs="Times New Roman"/>
              </w:rPr>
              <w:t>25</w:t>
            </w:r>
            <w:r w:rsidRPr="00885526">
              <w:rPr>
                <w:rFonts w:ascii="Times New Roman" w:hAnsi="Times New Roman" w:cs="Times New Roman"/>
              </w:rPr>
              <w:t>-е число второго календарного месяца, следующего за отчетным периодом.</w:t>
            </w:r>
          </w:p>
        </w:tc>
      </w:tr>
      <w:tr w:rsidR="006A0CC2" w:rsidRPr="00885526" w14:paraId="4DBA899F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6935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застрахованных лицах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0125B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CF00B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0E21BEA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C9CCF" w14:textId="12B86566" w:rsidR="006A0CC2" w:rsidRDefault="007650E6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0CC2">
              <w:rPr>
                <w:rFonts w:ascii="Times New Roman" w:hAnsi="Times New Roman" w:cs="Times New Roman"/>
              </w:rPr>
              <w:t>ФНС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8803F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25 числа месяца, следующего за отчетным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CE2E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предоставления отчета 25 числа месяца, следующего за отчетным</w:t>
            </w:r>
          </w:p>
        </w:tc>
      </w:tr>
      <w:tr w:rsidR="006A0CC2" w:rsidRPr="00885526" w14:paraId="28ABF751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E656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Сведения о </w:t>
            </w:r>
            <w:r w:rsidRPr="00885526">
              <w:rPr>
                <w:rFonts w:ascii="Times New Roman" w:hAnsi="Times New Roman" w:cs="Times New Roman"/>
              </w:rPr>
              <w:br/>
              <w:t xml:space="preserve">численности, заработной плате и движении работников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56661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П-4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56D09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3164A4EC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7C37A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lastRenderedPageBreak/>
              <w:t xml:space="preserve">Государственный комитет РФ по статистике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3260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85526">
              <w:rPr>
                <w:rFonts w:ascii="Times New Roman" w:hAnsi="Times New Roman" w:cs="Times New Roman"/>
              </w:rPr>
              <w:t xml:space="preserve">-е число месяца, следующего за отчетным кварталом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73E4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Срок представления отчета – 15-е число месяца, следующего </w:t>
            </w:r>
            <w:r w:rsidRPr="00885526">
              <w:rPr>
                <w:rFonts w:ascii="Times New Roman" w:hAnsi="Times New Roman" w:cs="Times New Roman"/>
              </w:rPr>
              <w:lastRenderedPageBreak/>
              <w:t xml:space="preserve">за отчетным кварталом </w:t>
            </w:r>
          </w:p>
        </w:tc>
      </w:tr>
      <w:tr w:rsidR="006A0CC2" w:rsidRPr="00885526" w14:paraId="13C24349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B9EA3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Расчет сумм налога на доходы физических лиц, исчисленных налоговым агентом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1C69B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6-НДФЛ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CF7A8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2F65CF95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96204" w14:textId="4E6640FC" w:rsidR="006A0CC2" w:rsidRPr="00885526" w:rsidRDefault="007650E6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0CC2" w:rsidRPr="00885526">
              <w:rPr>
                <w:rFonts w:ascii="Times New Roman" w:hAnsi="Times New Roman" w:cs="Times New Roman"/>
              </w:rPr>
              <w:t>ФНС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219F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25 числа месяца, следующего за отчетным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A920F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предоставления отчета 25 числа месяца, следующего за отчетным</w:t>
            </w:r>
          </w:p>
        </w:tc>
      </w:tr>
      <w:tr w:rsidR="006A0CC2" w:rsidRPr="00885526" w14:paraId="62F50ADF" w14:textId="77777777" w:rsidTr="00942046">
        <w:trPr>
          <w:trHeight w:val="330"/>
        </w:trPr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C13C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Бухгалтерская отчетность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B04F80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6CBE6" w14:textId="77777777" w:rsidR="006A0CC2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бухгалтерского учета и отчетности</w:t>
            </w:r>
          </w:p>
          <w:p w14:paraId="63290DB2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F4905" w14:textId="4B3B11CD" w:rsidR="006A0CC2" w:rsidRPr="00885526" w:rsidRDefault="007650E6" w:rsidP="00942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A0CC2" w:rsidRPr="00885526">
              <w:rPr>
                <w:rFonts w:ascii="Times New Roman" w:hAnsi="Times New Roman" w:cs="Times New Roman"/>
              </w:rPr>
              <w:t>ФНС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A1191D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В установленные </w:t>
            </w:r>
            <w:r w:rsidRPr="00885526">
              <w:rPr>
                <w:rFonts w:ascii="Times New Roman" w:hAnsi="Times New Roman" w:cs="Times New Roman"/>
              </w:rPr>
              <w:br/>
              <w:t xml:space="preserve">законодательством сроки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D2E46" w14:textId="77777777" w:rsidR="006A0CC2" w:rsidRPr="00885526" w:rsidRDefault="006A0CC2" w:rsidP="00942046">
            <w:pPr>
              <w:jc w:val="center"/>
              <w:rPr>
                <w:rFonts w:ascii="Times New Roman" w:hAnsi="Times New Roman" w:cs="Times New Roman"/>
              </w:rPr>
            </w:pPr>
            <w:r w:rsidRPr="00885526">
              <w:rPr>
                <w:rFonts w:ascii="Times New Roman" w:hAnsi="Times New Roman" w:cs="Times New Roman"/>
              </w:rPr>
              <w:t xml:space="preserve">В установленные законодательством сроки </w:t>
            </w:r>
          </w:p>
        </w:tc>
      </w:tr>
    </w:tbl>
    <w:p w14:paraId="6DAEE5E0" w14:textId="77777777" w:rsidR="006A0CC2" w:rsidRDefault="006A0CC2" w:rsidP="006A0CC2"/>
    <w:p w14:paraId="56275076" w14:textId="77777777" w:rsidR="00A34448" w:rsidRPr="006A0CC2" w:rsidRDefault="00A34448" w:rsidP="006A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448" w:rsidRPr="006A0CC2" w:rsidSect="006A0CC2"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47469" w14:textId="77777777" w:rsidR="009B184E" w:rsidRDefault="009B184E" w:rsidP="006A0CC2">
      <w:pPr>
        <w:spacing w:after="0" w:line="240" w:lineRule="auto"/>
      </w:pPr>
      <w:r>
        <w:separator/>
      </w:r>
    </w:p>
  </w:endnote>
  <w:endnote w:type="continuationSeparator" w:id="0">
    <w:p w14:paraId="456CF4B2" w14:textId="77777777" w:rsidR="009B184E" w:rsidRDefault="009B184E" w:rsidP="006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C7A54" w14:textId="77777777" w:rsidR="009B184E" w:rsidRDefault="009B184E" w:rsidP="006A0CC2">
      <w:pPr>
        <w:spacing w:after="0" w:line="240" w:lineRule="auto"/>
      </w:pPr>
      <w:r>
        <w:separator/>
      </w:r>
    </w:p>
  </w:footnote>
  <w:footnote w:type="continuationSeparator" w:id="0">
    <w:p w14:paraId="5C479FEE" w14:textId="77777777" w:rsidR="009B184E" w:rsidRDefault="009B184E" w:rsidP="006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0838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AB0CDC" w14:textId="6C7E3B29" w:rsidR="006A0CC2" w:rsidRPr="006A0CC2" w:rsidRDefault="006A0CC2">
        <w:pPr>
          <w:pStyle w:val="a4"/>
          <w:jc w:val="center"/>
          <w:rPr>
            <w:rFonts w:ascii="Times New Roman" w:hAnsi="Times New Roman" w:cs="Times New Roman"/>
          </w:rPr>
        </w:pPr>
        <w:r w:rsidRPr="006A0CC2">
          <w:rPr>
            <w:rFonts w:ascii="Times New Roman" w:hAnsi="Times New Roman" w:cs="Times New Roman"/>
          </w:rPr>
          <w:fldChar w:fldCharType="begin"/>
        </w:r>
        <w:r w:rsidRPr="006A0CC2">
          <w:rPr>
            <w:rFonts w:ascii="Times New Roman" w:hAnsi="Times New Roman" w:cs="Times New Roman"/>
          </w:rPr>
          <w:instrText>PAGE   \* MERGEFORMAT</w:instrText>
        </w:r>
        <w:r w:rsidRPr="006A0CC2">
          <w:rPr>
            <w:rFonts w:ascii="Times New Roman" w:hAnsi="Times New Roman" w:cs="Times New Roman"/>
          </w:rPr>
          <w:fldChar w:fldCharType="separate"/>
        </w:r>
        <w:r w:rsidRPr="006A0CC2">
          <w:rPr>
            <w:rFonts w:ascii="Times New Roman" w:hAnsi="Times New Roman" w:cs="Times New Roman"/>
          </w:rPr>
          <w:t>2</w:t>
        </w:r>
        <w:r w:rsidRPr="006A0CC2">
          <w:rPr>
            <w:rFonts w:ascii="Times New Roman" w:hAnsi="Times New Roman" w:cs="Times New Roman"/>
          </w:rPr>
          <w:fldChar w:fldCharType="end"/>
        </w:r>
      </w:p>
    </w:sdtContent>
  </w:sdt>
  <w:p w14:paraId="7432729D" w14:textId="77777777" w:rsidR="006A0CC2" w:rsidRDefault="006A0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53"/>
    <w:rsid w:val="00465953"/>
    <w:rsid w:val="006A0CC2"/>
    <w:rsid w:val="007650E6"/>
    <w:rsid w:val="009B184E"/>
    <w:rsid w:val="00A34448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C8C"/>
  <w15:chartTrackingRefBased/>
  <w15:docId w15:val="{E3D7EC7D-C2A5-4C75-ABFC-F5AB330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A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CC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A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CC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0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udar-info.ru/info/detail.php?ID=239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dar-info.ru/info/detail.php?ID=2397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2024-10-09T14:02:00Z</cp:lastPrinted>
  <dcterms:created xsi:type="dcterms:W3CDTF">2024-05-28T17:04:00Z</dcterms:created>
  <dcterms:modified xsi:type="dcterms:W3CDTF">2024-10-09T14:03:00Z</dcterms:modified>
</cp:coreProperties>
</file>