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1261" w14:textId="55D623B7" w:rsidR="00F66722" w:rsidRDefault="00F66722" w:rsidP="00F6672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14:paraId="11F83ACF" w14:textId="22F99BBB" w:rsidR="00F66722" w:rsidRDefault="00F66722" w:rsidP="00F6672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Учетной политике</w:t>
      </w:r>
    </w:p>
    <w:p w14:paraId="1E7A24B8" w14:textId="16B66669" w:rsidR="00F66722" w:rsidRPr="00C47FAF" w:rsidRDefault="00F66722" w:rsidP="00F66722">
      <w:pPr>
        <w:widowControl w:val="0"/>
        <w:autoSpaceDE w:val="0"/>
        <w:autoSpaceDN w:val="0"/>
        <w:adjustRightInd w:val="0"/>
        <w:spacing w:after="0" w:line="240" w:lineRule="auto"/>
        <w:ind w:left="6379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Каховского муниципального округа Херсонской области</w:t>
      </w:r>
    </w:p>
    <w:p w14:paraId="4EDF5646" w14:textId="77777777" w:rsidR="00F66722" w:rsidRDefault="00F66722" w:rsidP="00F66722"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</w:p>
    <w:p w14:paraId="68FD9471" w14:textId="77777777" w:rsidR="00F66722" w:rsidRDefault="00F66722" w:rsidP="00F66722">
      <w:pPr>
        <w:widowControl w:val="0"/>
        <w:autoSpaceDE w:val="0"/>
        <w:autoSpaceDN w:val="0"/>
        <w:adjustRightInd w:val="0"/>
        <w:spacing w:after="0" w:line="36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6334AB29" w14:textId="22513CF7" w:rsidR="00F66722" w:rsidRDefault="00F66722" w:rsidP="00F66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Перечень должностных лиц администрации </w:t>
      </w:r>
      <w:r w:rsidRPr="00F66722">
        <w:rPr>
          <w:rFonts w:ascii="Times New Roman" w:hAnsi="Times New Roman" w:cs="Times New Roman"/>
          <w:b/>
          <w:sz w:val="32"/>
          <w:szCs w:val="32"/>
        </w:rPr>
        <w:t>Каховского муниципального округа Херсонской области</w:t>
      </w:r>
      <w:r>
        <w:rPr>
          <w:rFonts w:ascii="Times New Roman" w:hAnsi="Times New Roman" w:cs="Times New Roman"/>
          <w:b/>
          <w:sz w:val="32"/>
          <w:szCs w:val="32"/>
        </w:rPr>
        <w:t>, имеющих право подписи первичных учетных документов, денежных и расчетных документов, финансовых обязательств</w:t>
      </w:r>
    </w:p>
    <w:p w14:paraId="76972440" w14:textId="77777777" w:rsidR="00F66722" w:rsidRDefault="00F66722" w:rsidP="00F6672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F569BB8" w14:textId="779786EB" w:rsidR="00F66722" w:rsidRPr="00F66722" w:rsidRDefault="00F66722" w:rsidP="00F6672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22">
        <w:rPr>
          <w:rFonts w:ascii="Times New Roman" w:hAnsi="Times New Roman" w:cs="Times New Roman"/>
          <w:sz w:val="28"/>
          <w:szCs w:val="28"/>
        </w:rPr>
        <w:t>Право первой подписи денежных, расчетных документов,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66722">
        <w:rPr>
          <w:rFonts w:ascii="Times New Roman" w:hAnsi="Times New Roman" w:cs="Times New Roman"/>
          <w:sz w:val="28"/>
          <w:szCs w:val="28"/>
        </w:rPr>
        <w:t>Каховского муниципального округа Херсонской области имеют:</w:t>
      </w:r>
    </w:p>
    <w:p w14:paraId="58A0AE0B" w14:textId="695FE33A" w:rsidR="00F66722" w:rsidRDefault="00F66722" w:rsidP="00F66722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66722">
        <w:rPr>
          <w:rFonts w:ascii="Times New Roman" w:hAnsi="Times New Roman" w:cs="Times New Roman"/>
          <w:sz w:val="28"/>
          <w:szCs w:val="28"/>
        </w:rPr>
        <w:t>глава администрации Каховского муниципального округа Херсонской области;</w:t>
      </w:r>
    </w:p>
    <w:p w14:paraId="1E9D0CDA" w14:textId="36BE458F" w:rsidR="00894881" w:rsidRPr="00F66722" w:rsidRDefault="00894881" w:rsidP="00F66722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A368D0">
        <w:rPr>
          <w:rFonts w:ascii="Times New Roman" w:hAnsi="Times New Roman" w:cs="Times New Roman"/>
          <w:sz w:val="28"/>
          <w:szCs w:val="28"/>
        </w:rPr>
        <w:t xml:space="preserve"> Каховского муниципального округа Херсонской области</w:t>
      </w:r>
    </w:p>
    <w:p w14:paraId="2741D1C9" w14:textId="5FB73627" w:rsidR="00F66722" w:rsidRPr="00F66722" w:rsidRDefault="00F66722" w:rsidP="00F66722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735026"/>
      <w:r w:rsidRPr="00F66722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bookmarkEnd w:id="0"/>
      <w:r w:rsidRPr="00F66722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22">
        <w:rPr>
          <w:rFonts w:ascii="Times New Roman" w:hAnsi="Times New Roman" w:cs="Times New Roman"/>
          <w:sz w:val="28"/>
          <w:szCs w:val="28"/>
        </w:rPr>
        <w:t>Каховского муниципального округа Херсонской области.</w:t>
      </w:r>
    </w:p>
    <w:p w14:paraId="2319D42D" w14:textId="011A8474" w:rsidR="00F66722" w:rsidRPr="00F66722" w:rsidRDefault="00F66722" w:rsidP="00F6672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22">
        <w:rPr>
          <w:rFonts w:ascii="Times New Roman" w:hAnsi="Times New Roman" w:cs="Times New Roman"/>
          <w:sz w:val="28"/>
          <w:szCs w:val="28"/>
        </w:rPr>
        <w:t xml:space="preserve">Право второй подписи расчетных документов, финансовых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6722">
        <w:rPr>
          <w:rFonts w:ascii="Times New Roman" w:hAnsi="Times New Roman" w:cs="Times New Roman"/>
          <w:sz w:val="28"/>
          <w:szCs w:val="28"/>
        </w:rPr>
        <w:t>Каховского муниципального округа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22">
        <w:rPr>
          <w:rFonts w:ascii="Times New Roman" w:hAnsi="Times New Roman" w:cs="Times New Roman"/>
          <w:sz w:val="28"/>
          <w:szCs w:val="28"/>
        </w:rPr>
        <w:t>имеют:</w:t>
      </w:r>
    </w:p>
    <w:p w14:paraId="30ED991E" w14:textId="3C7F5F02" w:rsidR="00F66722" w:rsidRDefault="00F66722" w:rsidP="00F6672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22"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66722">
        <w:rPr>
          <w:rFonts w:ascii="Times New Roman" w:hAnsi="Times New Roman" w:cs="Times New Roman"/>
          <w:sz w:val="28"/>
          <w:szCs w:val="28"/>
        </w:rPr>
        <w:t>Каховского муниципального округа Херсонской области;</w:t>
      </w:r>
    </w:p>
    <w:p w14:paraId="7D6CA451" w14:textId="474385EE" w:rsidR="00A368D0" w:rsidRPr="00F66722" w:rsidRDefault="00A368D0" w:rsidP="00F6672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бухгалтерского учета и отчетности;</w:t>
      </w:r>
      <w:bookmarkStart w:id="1" w:name="_GoBack"/>
      <w:bookmarkEnd w:id="1"/>
    </w:p>
    <w:p w14:paraId="2617D46A" w14:textId="603C42E2" w:rsidR="00F66722" w:rsidRPr="00F66722" w:rsidRDefault="00F66722" w:rsidP="00F6672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22">
        <w:rPr>
          <w:rFonts w:ascii="Times New Roman" w:hAnsi="Times New Roman" w:cs="Times New Roman"/>
          <w:sz w:val="28"/>
          <w:szCs w:val="28"/>
        </w:rPr>
        <w:t>исполняющий обязанности начальника отдела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66722">
        <w:rPr>
          <w:rFonts w:ascii="Times New Roman" w:hAnsi="Times New Roman" w:cs="Times New Roman"/>
          <w:sz w:val="28"/>
          <w:szCs w:val="28"/>
        </w:rPr>
        <w:t>Каховского муниципального округа Херсонской области.</w:t>
      </w:r>
    </w:p>
    <w:p w14:paraId="7B1509F7" w14:textId="77777777" w:rsidR="00A34448" w:rsidRPr="00F66722" w:rsidRDefault="00A34448" w:rsidP="00F66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448" w:rsidRPr="00F6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656BC"/>
    <w:multiLevelType w:val="hybridMultilevel"/>
    <w:tmpl w:val="7C0449A2"/>
    <w:lvl w:ilvl="0" w:tplc="30C2D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FD16BA"/>
    <w:multiLevelType w:val="hybridMultilevel"/>
    <w:tmpl w:val="1F7ADDF8"/>
    <w:lvl w:ilvl="0" w:tplc="8BFCD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D326A3"/>
    <w:multiLevelType w:val="hybridMultilevel"/>
    <w:tmpl w:val="CE287766"/>
    <w:lvl w:ilvl="0" w:tplc="8BFCD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C2182C"/>
    <w:multiLevelType w:val="hybridMultilevel"/>
    <w:tmpl w:val="F7806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5B"/>
    <w:rsid w:val="002B485B"/>
    <w:rsid w:val="00894881"/>
    <w:rsid w:val="00A34448"/>
    <w:rsid w:val="00A368D0"/>
    <w:rsid w:val="00D83A8B"/>
    <w:rsid w:val="00F6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A90A"/>
  <w15:chartTrackingRefBased/>
  <w15:docId w15:val="{42533864-1DC4-46A1-A18C-BCBF0849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2024-05-28T17:12:00Z</dcterms:created>
  <dcterms:modified xsi:type="dcterms:W3CDTF">2024-10-09T12:17:00Z</dcterms:modified>
</cp:coreProperties>
</file>